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494F4AB" wp14:paraId="3E2B4981" wp14:textId="775166EB">
      <w:pPr>
        <w:pStyle w:val="Title"/>
      </w:pPr>
      <w:r w:rsidR="1E6BB49C">
        <w:rPr/>
        <w:t>L’Importance des Lecteurs Vidéo Éco-Responsables sur un Site Web</w:t>
      </w:r>
    </w:p>
    <w:p xmlns:wp14="http://schemas.microsoft.com/office/word/2010/wordml" w:rsidP="2494F4AB" wp14:paraId="63EEA487" wp14:textId="4DA26003">
      <w:pPr>
        <w:pStyle w:val="Heading2"/>
      </w:pPr>
      <w:r w:rsidR="1E6BB49C">
        <w:rPr/>
        <w:t>Introduction</w:t>
      </w:r>
    </w:p>
    <w:p xmlns:wp14="http://schemas.microsoft.com/office/word/2010/wordml" w:rsidP="2494F4AB" wp14:paraId="3CEE2C8A" wp14:textId="715DF0F3">
      <w:pPr>
        <w:pStyle w:val="Normal"/>
      </w:pPr>
      <w:r w:rsidR="1E6BB49C">
        <w:rPr/>
        <w:t>Dans un monde de plus en plus conscient des enjeux environnementaux, chaque geste compte pour réduire notre empreinte carbone. Les sites web, souvent gourmands en ressources, peuvent jouer un rôle crucial dans cette démarche. L’utilisation de lecteurs vidéo éco-responsables est une initiative clé pour minimiser l’impact écologique du streaming vidéo.</w:t>
      </w:r>
    </w:p>
    <w:p xmlns:wp14="http://schemas.microsoft.com/office/word/2010/wordml" w:rsidP="2494F4AB" wp14:paraId="0DC22FB4" wp14:textId="0D404757">
      <w:pPr>
        <w:pStyle w:val="Heading2"/>
      </w:pPr>
      <w:r w:rsidR="1E6BB49C">
        <w:rPr/>
        <w:t>Pourquoi les Lecteurs Vidéo Éco-Responsables ?</w:t>
      </w:r>
    </w:p>
    <w:p xmlns:wp14="http://schemas.microsoft.com/office/word/2010/wordml" w:rsidP="2494F4AB" wp14:paraId="5C48539E" wp14:textId="13C7BF26">
      <w:pPr>
        <w:pStyle w:val="Heading3"/>
      </w:pPr>
      <w:r w:rsidR="1E6BB49C">
        <w:rPr/>
        <w:t>Réduction de la Consommation Énergétique</w:t>
      </w:r>
    </w:p>
    <w:p xmlns:wp14="http://schemas.microsoft.com/office/word/2010/wordml" w:rsidP="2494F4AB" wp14:paraId="0A74F4ED" wp14:textId="6C76979E">
      <w:pPr>
        <w:pStyle w:val="Normal"/>
      </w:pPr>
      <w:r w:rsidR="1E6BB49C">
        <w:rPr/>
        <w:t>Les lecteurs vidéo éco-responsables sont conçus pour optimiser la consommation d’énergie. Ils utilisent des algorithmes avancés pour ajuster la qualité de la vidéo en fonction de la bande passante disponible, réduisant ainsi la consommation de données et d’énergie.</w:t>
      </w:r>
    </w:p>
    <w:p xmlns:wp14="http://schemas.microsoft.com/office/word/2010/wordml" w:rsidP="2494F4AB" wp14:paraId="29D9C1EB" wp14:textId="10428E43">
      <w:pPr>
        <w:pStyle w:val="Heading3"/>
      </w:pPr>
      <w:r w:rsidR="1E6BB49C">
        <w:rPr/>
        <w:t>Diminution des Émissions de CO2</w:t>
      </w:r>
    </w:p>
    <w:p xmlns:wp14="http://schemas.microsoft.com/office/word/2010/wordml" w:rsidP="2494F4AB" wp14:paraId="0CBFE4E6" wp14:textId="04C0D138">
      <w:pPr>
        <w:pStyle w:val="Normal"/>
      </w:pPr>
      <w:r w:rsidR="1E6BB49C">
        <w:rPr/>
        <w:t>En réduisant la consommation de données, ces lecteurs contribuent également à diminuer les émissions de CO2 associées au transfert de données sur Internet. Moins de données transférées signifie moins de serveurs sollicités et donc moins d’énergie consommée.</w:t>
      </w:r>
    </w:p>
    <w:p xmlns:wp14="http://schemas.microsoft.com/office/word/2010/wordml" w:rsidP="2494F4AB" wp14:paraId="78FCC012" wp14:textId="6E62D86A">
      <w:pPr>
        <w:pStyle w:val="Heading3"/>
      </w:pPr>
      <w:r w:rsidR="1E6BB49C">
        <w:rPr/>
        <w:t>Amélioration de l’Expérience Utilisateur</w:t>
      </w:r>
    </w:p>
    <w:p xmlns:wp14="http://schemas.microsoft.com/office/word/2010/wordml" w:rsidP="2494F4AB" wp14:paraId="0D32A159" wp14:textId="23208CDD">
      <w:pPr>
        <w:pStyle w:val="Normal"/>
      </w:pPr>
      <w:r w:rsidR="1E6BB49C">
        <w:rPr/>
        <w:t>Un lecteur vidéo éco-responsable ne se contente pas de réduire l’impact environnemental. Il améliore également l’expérience utilisateur en offrant des temps de chargement plus rapides et une lecture plus fluide, même avec une connexion Internet limitée.</w:t>
      </w:r>
    </w:p>
    <w:p xmlns:wp14="http://schemas.microsoft.com/office/word/2010/wordml" w:rsidP="2494F4AB" wp14:paraId="451373D1" wp14:textId="7D460220">
      <w:pPr>
        <w:pStyle w:val="Heading2"/>
      </w:pPr>
      <w:r w:rsidR="1E6BB49C">
        <w:rPr/>
        <w:t>Comment Intégrer un Lecteur Vidéo Éco-Responsable ?</w:t>
      </w:r>
    </w:p>
    <w:p xmlns:wp14="http://schemas.microsoft.com/office/word/2010/wordml" w:rsidP="2494F4AB" wp14:paraId="7F0442C6" wp14:textId="3A7979EF">
      <w:pPr>
        <w:pStyle w:val="Heading3"/>
      </w:pPr>
      <w:r w:rsidR="1E6BB49C">
        <w:rPr/>
        <w:t>Choisir le Bon Lecteur</w:t>
      </w:r>
    </w:p>
    <w:p xmlns:wp14="http://schemas.microsoft.com/office/word/2010/wordml" w:rsidP="2494F4AB" wp14:paraId="61C16325" wp14:textId="5EDAA395">
      <w:pPr>
        <w:pStyle w:val="Normal"/>
      </w:pPr>
      <w:r w:rsidR="1E6BB49C">
        <w:rPr/>
        <w:t>Il existe plusieurs lecteurs vidéo éco-responsables sur le marché. Recherchez ceux qui offrent des fonctionnalités telles que l’ajustement automatique de la qualité, la mise en cache intelligente et la compatibilité avec les formats vidéo économes en énergie.</w:t>
      </w:r>
    </w:p>
    <w:p xmlns:wp14="http://schemas.microsoft.com/office/word/2010/wordml" w:rsidP="2494F4AB" wp14:paraId="17D34696" wp14:textId="7CBF5E5B">
      <w:pPr>
        <w:pStyle w:val="Heading3"/>
      </w:pPr>
      <w:r w:rsidR="1E6BB49C">
        <w:rPr/>
        <w:t>Optimiser le Contenu Vidéo</w:t>
      </w:r>
    </w:p>
    <w:p xmlns:wp14="http://schemas.microsoft.com/office/word/2010/wordml" w:rsidP="2494F4AB" wp14:paraId="5B925CF6" wp14:textId="5D15AA88">
      <w:pPr>
        <w:pStyle w:val="Normal"/>
      </w:pPr>
      <w:r w:rsidR="1E6BB49C">
        <w:rPr/>
        <w:t>Assurez-vous que vos vidéos sont optimisées pour le web. Utilisez des formats de compression efficaces et évitez les résolutions excessivement élevées qui augmentent inutilement la consommation de données.</w:t>
      </w:r>
    </w:p>
    <w:p xmlns:wp14="http://schemas.microsoft.com/office/word/2010/wordml" w:rsidP="2494F4AB" wp14:paraId="5258662B" wp14:textId="795BAD6A">
      <w:pPr>
        <w:pStyle w:val="Heading3"/>
      </w:pPr>
      <w:r w:rsidR="1E6BB49C">
        <w:rPr/>
        <w:t>Sensibiliser les Utilisateurs</w:t>
      </w:r>
    </w:p>
    <w:p xmlns:wp14="http://schemas.microsoft.com/office/word/2010/wordml" w:rsidP="2494F4AB" wp14:paraId="0E3CB4F5" wp14:textId="1DF052FB">
      <w:pPr>
        <w:pStyle w:val="Normal"/>
      </w:pPr>
      <w:r w:rsidR="1E6BB49C">
        <w:rPr/>
        <w:t>Informez vos utilisateurs de vos efforts pour réduire l’empreinte carbone de votre site. Encouragez-les à adopter des pratiques de visionnage responsables, comme la réduction de la qualité vidéo lorsqu’une haute définition n’est pas nécessaire.</w:t>
      </w:r>
    </w:p>
    <w:p xmlns:wp14="http://schemas.microsoft.com/office/word/2010/wordml" w:rsidP="2494F4AB" wp14:paraId="6E7568B8" wp14:textId="05380972">
      <w:pPr>
        <w:pStyle w:val="Heading2"/>
      </w:pPr>
      <w:r w:rsidR="1E6BB49C">
        <w:rPr/>
        <w:t>Conclusion</w:t>
      </w:r>
    </w:p>
    <w:p xmlns:wp14="http://schemas.microsoft.com/office/word/2010/wordml" w:rsidP="2494F4AB" wp14:paraId="1070317C" wp14:textId="3CB0DABF">
      <w:pPr>
        <w:pStyle w:val="Normal"/>
      </w:pPr>
      <w:r w:rsidR="1E6BB49C">
        <w:rPr/>
        <w:t>Adopter des lecteurs vidéo éco-responsables est une étape importante vers un web plus durable. En réduisant la consommation d’énergie et les émissions de CO2, tout en améliorant l’expérience utilisateur, ces lecteurs représentent une solution gagnant-gagnant pour les entreprises et l’environnement.</w:t>
      </w:r>
    </w:p>
    <w:p xmlns:wp14="http://schemas.microsoft.com/office/word/2010/wordml" w:rsidP="2494F4AB" wp14:paraId="7A019FFD" wp14:textId="61424050">
      <w:pPr>
        <w:pStyle w:val="Normal"/>
      </w:pPr>
    </w:p>
    <w:p xmlns:wp14="http://schemas.microsoft.com/office/word/2010/wordml" w:rsidP="2494F4AB" wp14:paraId="232E58C7" wp14:textId="113157D6">
      <w:pPr>
        <w:pStyle w:val="Normal"/>
      </w:pPr>
      <w:r w:rsidR="1E6BB49C">
        <w:rPr/>
        <w:t xml:space="preserve">Par </w:t>
      </w:r>
      <w:r w:rsidR="3B552735">
        <w:rPr/>
        <w:t>une IA soumit à Laurent, Martins</w:t>
      </w:r>
    </w:p>
    <w:p xmlns:wp14="http://schemas.microsoft.com/office/word/2010/wordml" wp14:paraId="3BFEFB25" wp14:textId="0F99F71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9FF117"/>
    <w:rsid w:val="1E6BB49C"/>
    <w:rsid w:val="2494F4AB"/>
    <w:rsid w:val="399395C6"/>
    <w:rsid w:val="3B552735"/>
    <w:rsid w:val="43FBA407"/>
    <w:rsid w:val="599FF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F117"/>
  <w15:chartTrackingRefBased/>
  <w15:docId w15:val="{AD165A73-2B0D-4C1D-9F6C-CB51CC4BDD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2024-10-31T12:08:12.3383094Z</dcterms:created>
  <dcterms:modified xsi:type="dcterms:W3CDTF">2024-10-31T12:10:14.5160787Z</dcterms:modified>
  <dc:creator>Martins, Laurent</dc:creator>
  <lastModifiedBy>Martins, Laurent</lastModifiedBy>
</coreProperties>
</file>